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B5" w:rsidRPr="00251436" w:rsidRDefault="00FB0736" w:rsidP="008F5006">
      <w:pPr>
        <w:bidi w:val="0"/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51436">
        <w:rPr>
          <w:rFonts w:asciiTheme="majorBidi" w:hAnsiTheme="majorBidi" w:cstheme="majorBidi"/>
          <w:b/>
          <w:bCs/>
          <w:sz w:val="32"/>
          <w:szCs w:val="32"/>
        </w:rPr>
        <w:t>Suppressing reproductive activity</w:t>
      </w:r>
    </w:p>
    <w:p w:rsidR="00FB0736" w:rsidRPr="00251436" w:rsidRDefault="00FB0736" w:rsidP="008F5006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51436">
        <w:rPr>
          <w:rFonts w:asciiTheme="majorBidi" w:hAnsiTheme="majorBidi" w:cstheme="majorBidi"/>
          <w:b/>
          <w:bCs/>
          <w:sz w:val="28"/>
          <w:szCs w:val="28"/>
        </w:rPr>
        <w:t xml:space="preserve">Advantages of technology </w:t>
      </w:r>
    </w:p>
    <w:p w:rsidR="00FB0736" w:rsidRDefault="00FB0736" w:rsidP="008F5006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 – Management difficulties</w:t>
      </w:r>
    </w:p>
    <w:p w:rsidR="00FB0736" w:rsidRDefault="00FB0736" w:rsidP="008F5006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 – </w:t>
      </w:r>
      <w:r w:rsidR="005251F0">
        <w:rPr>
          <w:rFonts w:asciiTheme="majorBidi" w:hAnsiTheme="majorBidi" w:cstheme="majorBidi"/>
          <w:sz w:val="28"/>
          <w:szCs w:val="28"/>
        </w:rPr>
        <w:t>Reduce</w:t>
      </w:r>
      <w:r>
        <w:rPr>
          <w:rFonts w:asciiTheme="majorBidi" w:hAnsiTheme="majorBidi" w:cstheme="majorBidi"/>
          <w:sz w:val="28"/>
          <w:szCs w:val="28"/>
        </w:rPr>
        <w:t xml:space="preserve"> aggressive and sexual behavior</w:t>
      </w:r>
    </w:p>
    <w:p w:rsidR="00FB0736" w:rsidRDefault="00FB0736" w:rsidP="008F5006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 – </w:t>
      </w:r>
      <w:r w:rsidR="005251F0">
        <w:rPr>
          <w:rFonts w:asciiTheme="majorBidi" w:hAnsiTheme="majorBidi" w:cstheme="majorBidi"/>
          <w:sz w:val="28"/>
          <w:szCs w:val="28"/>
        </w:rPr>
        <w:t>To</w:t>
      </w:r>
      <w:r>
        <w:rPr>
          <w:rFonts w:asciiTheme="majorBidi" w:hAnsiTheme="majorBidi" w:cstheme="majorBidi"/>
          <w:sz w:val="28"/>
          <w:szCs w:val="28"/>
        </w:rPr>
        <w:t xml:space="preserve"> improve meat and carcass quality</w:t>
      </w:r>
    </w:p>
    <w:p w:rsidR="00FB0736" w:rsidRDefault="00FB0736" w:rsidP="008F5006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 – </w:t>
      </w:r>
      <w:r w:rsidR="005251F0">
        <w:rPr>
          <w:rFonts w:asciiTheme="majorBidi" w:hAnsiTheme="majorBidi" w:cstheme="majorBidi"/>
          <w:sz w:val="28"/>
          <w:szCs w:val="28"/>
        </w:rPr>
        <w:t>Suppression</w:t>
      </w:r>
      <w:r>
        <w:rPr>
          <w:rFonts w:asciiTheme="majorBidi" w:hAnsiTheme="majorBidi" w:cstheme="majorBidi"/>
          <w:sz w:val="28"/>
          <w:szCs w:val="28"/>
        </w:rPr>
        <w:t xml:space="preserve"> of estrus behavior where mares are used for other industry related events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( </w:t>
      </w:r>
      <w:r w:rsidR="00A070B6">
        <w:rPr>
          <w:rFonts w:asciiTheme="majorBidi" w:hAnsiTheme="majorBidi" w:cstheme="majorBidi"/>
          <w:sz w:val="28"/>
          <w:szCs w:val="28"/>
        </w:rPr>
        <w:t>e.g</w:t>
      </w:r>
      <w:proofErr w:type="gramEnd"/>
      <w:r w:rsidR="00A070B6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 showing, racing, working ).</w:t>
      </w:r>
    </w:p>
    <w:p w:rsidR="005251F0" w:rsidRDefault="005251F0" w:rsidP="008F5006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Enumerate method used for suppressing reproductive activity</w:t>
      </w:r>
    </w:p>
    <w:p w:rsidR="005251F0" w:rsidRPr="00251436" w:rsidRDefault="005251F0" w:rsidP="008F5006">
      <w:pPr>
        <w:bidi w:val="0"/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51436">
        <w:rPr>
          <w:rFonts w:asciiTheme="majorBidi" w:hAnsiTheme="majorBidi" w:cstheme="majorBidi"/>
          <w:b/>
          <w:bCs/>
          <w:sz w:val="32"/>
          <w:szCs w:val="32"/>
        </w:rPr>
        <w:t>1 – Surgery</w:t>
      </w:r>
      <w:r w:rsidR="00CC724F" w:rsidRPr="00251436">
        <w:rPr>
          <w:rFonts w:asciiTheme="majorBidi" w:hAnsiTheme="majorBidi" w:cstheme="majorBidi"/>
          <w:b/>
          <w:bCs/>
          <w:sz w:val="32"/>
          <w:szCs w:val="32"/>
        </w:rPr>
        <w:t xml:space="preserve"> method</w:t>
      </w:r>
      <w:r w:rsidRPr="0025143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5251F0" w:rsidRPr="00251436" w:rsidRDefault="005251F0" w:rsidP="008F5006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51436">
        <w:rPr>
          <w:rFonts w:asciiTheme="majorBidi" w:hAnsiTheme="majorBidi" w:cstheme="majorBidi"/>
          <w:sz w:val="28"/>
          <w:szCs w:val="28"/>
        </w:rPr>
        <w:t>Castration</w:t>
      </w:r>
    </w:p>
    <w:p w:rsidR="005251F0" w:rsidRPr="00251436" w:rsidRDefault="005251F0" w:rsidP="008F5006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51436">
        <w:rPr>
          <w:rFonts w:asciiTheme="majorBidi" w:hAnsiTheme="majorBidi" w:cstheme="majorBidi"/>
          <w:sz w:val="28"/>
          <w:szCs w:val="28"/>
        </w:rPr>
        <w:t>Vasectomy</w:t>
      </w:r>
    </w:p>
    <w:p w:rsidR="005251F0" w:rsidRPr="00251436" w:rsidRDefault="005251F0" w:rsidP="008F5006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51436">
        <w:rPr>
          <w:rFonts w:asciiTheme="majorBidi" w:hAnsiTheme="majorBidi" w:cstheme="majorBidi"/>
          <w:sz w:val="28"/>
          <w:szCs w:val="28"/>
        </w:rPr>
        <w:t>Removal ovaries</w:t>
      </w:r>
    </w:p>
    <w:p w:rsidR="005251F0" w:rsidRPr="00251436" w:rsidRDefault="005251F0" w:rsidP="008F5006">
      <w:pPr>
        <w:bidi w:val="0"/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51436">
        <w:rPr>
          <w:rFonts w:asciiTheme="majorBidi" w:hAnsiTheme="majorBidi" w:cstheme="majorBidi"/>
          <w:b/>
          <w:bCs/>
          <w:sz w:val="32"/>
          <w:szCs w:val="32"/>
        </w:rPr>
        <w:t xml:space="preserve">2 – Artificial manipulation of the </w:t>
      </w:r>
      <w:r w:rsidR="00576031" w:rsidRPr="00251436">
        <w:rPr>
          <w:rFonts w:asciiTheme="majorBidi" w:hAnsiTheme="majorBidi" w:cstheme="majorBidi"/>
          <w:b/>
          <w:bCs/>
          <w:sz w:val="32"/>
          <w:szCs w:val="32"/>
        </w:rPr>
        <w:t>scrotum method</w:t>
      </w:r>
    </w:p>
    <w:p w:rsidR="005251F0" w:rsidRDefault="005251F0" w:rsidP="008F5006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scrotum artificially shortened to hold the testis close to the body, resulting elevated testicular temperature causing reduced spermatogenesis</w:t>
      </w:r>
    </w:p>
    <w:p w:rsidR="005251F0" w:rsidRPr="00251436" w:rsidRDefault="005251F0" w:rsidP="008F5006">
      <w:pPr>
        <w:bidi w:val="0"/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51436">
        <w:rPr>
          <w:rFonts w:asciiTheme="majorBidi" w:hAnsiTheme="majorBidi" w:cstheme="majorBidi"/>
          <w:b/>
          <w:bCs/>
          <w:sz w:val="32"/>
          <w:szCs w:val="32"/>
        </w:rPr>
        <w:t>3 – Hormonal</w:t>
      </w:r>
      <w:r w:rsidR="00CC724F" w:rsidRPr="00251436">
        <w:rPr>
          <w:rFonts w:asciiTheme="majorBidi" w:hAnsiTheme="majorBidi" w:cstheme="majorBidi"/>
          <w:b/>
          <w:bCs/>
          <w:sz w:val="32"/>
          <w:szCs w:val="32"/>
        </w:rPr>
        <w:t xml:space="preserve"> method</w:t>
      </w:r>
    </w:p>
    <w:p w:rsidR="005251F0" w:rsidRPr="00251436" w:rsidRDefault="005251F0" w:rsidP="008F5006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51436">
        <w:rPr>
          <w:rFonts w:asciiTheme="majorBidi" w:hAnsiTheme="majorBidi" w:cstheme="majorBidi"/>
          <w:sz w:val="28"/>
          <w:szCs w:val="28"/>
        </w:rPr>
        <w:t>Use progesterone in various ways</w:t>
      </w:r>
    </w:p>
    <w:p w:rsidR="005251F0" w:rsidRPr="00251436" w:rsidRDefault="005251F0" w:rsidP="008F5006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5143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51436">
        <w:rPr>
          <w:rFonts w:asciiTheme="majorBidi" w:hAnsiTheme="majorBidi" w:cstheme="majorBidi"/>
          <w:sz w:val="28"/>
          <w:szCs w:val="28"/>
        </w:rPr>
        <w:t>GnRH</w:t>
      </w:r>
      <w:proofErr w:type="spellEnd"/>
      <w:r w:rsidRPr="00251436">
        <w:rPr>
          <w:rFonts w:asciiTheme="majorBidi" w:hAnsiTheme="majorBidi" w:cstheme="majorBidi"/>
          <w:sz w:val="28"/>
          <w:szCs w:val="28"/>
        </w:rPr>
        <w:t xml:space="preserve"> agonist implants</w:t>
      </w:r>
    </w:p>
    <w:p w:rsidR="005251F0" w:rsidRPr="00251436" w:rsidRDefault="005251F0" w:rsidP="008F5006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251436">
        <w:rPr>
          <w:rFonts w:asciiTheme="majorBidi" w:hAnsiTheme="majorBidi" w:cstheme="majorBidi"/>
          <w:sz w:val="28"/>
          <w:szCs w:val="28"/>
        </w:rPr>
        <w:t>Meleogestrol</w:t>
      </w:r>
      <w:proofErr w:type="spellEnd"/>
      <w:r w:rsidRPr="00251436">
        <w:rPr>
          <w:rFonts w:asciiTheme="majorBidi" w:hAnsiTheme="majorBidi" w:cstheme="majorBidi"/>
          <w:sz w:val="28"/>
          <w:szCs w:val="28"/>
        </w:rPr>
        <w:t xml:space="preserve"> acetate (MGA)</w:t>
      </w:r>
    </w:p>
    <w:p w:rsidR="005251F0" w:rsidRPr="00251436" w:rsidRDefault="005251F0" w:rsidP="008F5006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51436">
        <w:rPr>
          <w:rFonts w:asciiTheme="majorBidi" w:hAnsiTheme="majorBidi" w:cstheme="majorBidi"/>
          <w:sz w:val="28"/>
          <w:szCs w:val="28"/>
        </w:rPr>
        <w:t xml:space="preserve">Melatonin </w:t>
      </w:r>
      <w:r w:rsidR="00CC724F" w:rsidRPr="00251436">
        <w:rPr>
          <w:rFonts w:asciiTheme="majorBidi" w:hAnsiTheme="majorBidi" w:cstheme="majorBidi"/>
          <w:sz w:val="28"/>
          <w:szCs w:val="28"/>
        </w:rPr>
        <w:t>treatment give mare during summer result estrus cycle inhibition</w:t>
      </w:r>
    </w:p>
    <w:p w:rsidR="00CC724F" w:rsidRPr="00251436" w:rsidRDefault="00CC724F" w:rsidP="008F5006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51436">
        <w:rPr>
          <w:rFonts w:asciiTheme="majorBidi" w:hAnsiTheme="majorBidi" w:cstheme="majorBidi"/>
          <w:sz w:val="28"/>
          <w:szCs w:val="28"/>
        </w:rPr>
        <w:t xml:space="preserve">Chronic administration of progesterone to stallion might suppress secretion of LH and testosterone level and suppress sexual </w:t>
      </w:r>
      <w:proofErr w:type="spellStart"/>
      <w:r w:rsidRPr="00251436">
        <w:rPr>
          <w:rFonts w:asciiTheme="majorBidi" w:hAnsiTheme="majorBidi" w:cstheme="majorBidi"/>
          <w:sz w:val="28"/>
          <w:szCs w:val="28"/>
        </w:rPr>
        <w:t>behavirous</w:t>
      </w:r>
      <w:proofErr w:type="spellEnd"/>
    </w:p>
    <w:p w:rsidR="00CC724F" w:rsidRPr="00251436" w:rsidRDefault="00CC724F" w:rsidP="008F5006">
      <w:pPr>
        <w:bidi w:val="0"/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51436">
        <w:rPr>
          <w:rFonts w:asciiTheme="majorBidi" w:hAnsiTheme="majorBidi" w:cstheme="majorBidi"/>
          <w:b/>
          <w:bCs/>
          <w:sz w:val="32"/>
          <w:szCs w:val="32"/>
        </w:rPr>
        <w:t>4 – Non pharmalogical method</w:t>
      </w:r>
    </w:p>
    <w:p w:rsidR="008F5006" w:rsidRPr="00251436" w:rsidRDefault="00CC724F" w:rsidP="008F5006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51436">
        <w:rPr>
          <w:rFonts w:asciiTheme="majorBidi" w:hAnsiTheme="majorBidi" w:cstheme="majorBidi"/>
          <w:sz w:val="28"/>
          <w:szCs w:val="28"/>
        </w:rPr>
        <w:t xml:space="preserve">Inducing prolonged </w:t>
      </w:r>
      <w:proofErr w:type="spellStart"/>
      <w:r w:rsidRPr="00251436">
        <w:rPr>
          <w:rFonts w:asciiTheme="majorBidi" w:hAnsiTheme="majorBidi" w:cstheme="majorBidi"/>
          <w:sz w:val="28"/>
          <w:szCs w:val="28"/>
        </w:rPr>
        <w:t>diestrus</w:t>
      </w:r>
      <w:proofErr w:type="spellEnd"/>
      <w:r w:rsidRPr="00251436">
        <w:rPr>
          <w:rFonts w:asciiTheme="majorBidi" w:hAnsiTheme="majorBidi" w:cstheme="majorBidi"/>
          <w:sz w:val="28"/>
          <w:szCs w:val="28"/>
        </w:rPr>
        <w:t xml:space="preserve"> in the mare, induced </w:t>
      </w:r>
      <w:proofErr w:type="spellStart"/>
      <w:r w:rsidRPr="00251436">
        <w:rPr>
          <w:rFonts w:asciiTheme="majorBidi" w:hAnsiTheme="majorBidi" w:cstheme="majorBidi"/>
          <w:sz w:val="28"/>
          <w:szCs w:val="28"/>
        </w:rPr>
        <w:t>pseudopregnancy</w:t>
      </w:r>
      <w:proofErr w:type="spellEnd"/>
      <w:r w:rsidRPr="00251436">
        <w:rPr>
          <w:rFonts w:asciiTheme="majorBidi" w:hAnsiTheme="majorBidi" w:cstheme="majorBidi"/>
          <w:sz w:val="28"/>
          <w:szCs w:val="28"/>
        </w:rPr>
        <w:t xml:space="preserve"> by using manual pressure applied per rectum, terminate pregnancy in the 16-22 day of gestation</w:t>
      </w:r>
    </w:p>
    <w:p w:rsidR="008F5006" w:rsidRPr="00251436" w:rsidRDefault="008F5006" w:rsidP="008F5006">
      <w:pPr>
        <w:bidi w:val="0"/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51436">
        <w:rPr>
          <w:rFonts w:asciiTheme="majorBidi" w:hAnsiTheme="majorBidi" w:cstheme="majorBidi"/>
          <w:b/>
          <w:bCs/>
          <w:sz w:val="32"/>
          <w:szCs w:val="32"/>
        </w:rPr>
        <w:t xml:space="preserve">5 – Immunization method </w:t>
      </w:r>
    </w:p>
    <w:p w:rsidR="0096041A" w:rsidRDefault="008F5006" w:rsidP="0096041A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GnRH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A070B6">
        <w:rPr>
          <w:rFonts w:asciiTheme="majorBidi" w:hAnsiTheme="majorBidi" w:cstheme="majorBidi"/>
          <w:sz w:val="28"/>
          <w:szCs w:val="28"/>
        </w:rPr>
        <w:t>vaccine developing</w:t>
      </w:r>
      <w:r>
        <w:rPr>
          <w:rFonts w:asciiTheme="majorBidi" w:hAnsiTheme="majorBidi" w:cstheme="majorBidi"/>
          <w:sz w:val="28"/>
          <w:szCs w:val="28"/>
        </w:rPr>
        <w:t xml:space="preserve"> vaccine against </w:t>
      </w:r>
      <w:proofErr w:type="spellStart"/>
      <w:r>
        <w:rPr>
          <w:rFonts w:asciiTheme="majorBidi" w:hAnsiTheme="majorBidi" w:cstheme="majorBidi"/>
          <w:sz w:val="28"/>
          <w:szCs w:val="28"/>
        </w:rPr>
        <w:t>GnRH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to suppress the ovaries and testis activity.</w:t>
      </w:r>
    </w:p>
    <w:p w:rsidR="0096041A" w:rsidRPr="0096041A" w:rsidRDefault="0096041A" w:rsidP="0096041A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Immunization vaccines against </w:t>
      </w:r>
      <w:proofErr w:type="spellStart"/>
      <w:r>
        <w:rPr>
          <w:rFonts w:asciiTheme="majorBidi" w:hAnsiTheme="majorBidi" w:cstheme="majorBidi"/>
          <w:sz w:val="28"/>
          <w:szCs w:val="28"/>
        </w:rPr>
        <w:t>zona</w:t>
      </w:r>
      <w:proofErr w:type="spellEnd"/>
      <w:r w:rsidR="00152CBC">
        <w:rPr>
          <w:rFonts w:asciiTheme="majorBidi" w:hAnsiTheme="majorBidi" w:cstheme="majorBidi"/>
          <w:sz w:val="28"/>
          <w:szCs w:val="28"/>
        </w:rPr>
        <w:t xml:space="preserve"> pellucid proteins.</w:t>
      </w:r>
    </w:p>
    <w:p w:rsidR="005251F0" w:rsidRPr="005251F0" w:rsidRDefault="005251F0" w:rsidP="008F5006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5251F0" w:rsidRPr="00FB0736" w:rsidRDefault="005251F0" w:rsidP="008F5006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</w:p>
    <w:sectPr w:rsidR="005251F0" w:rsidRPr="00FB0736" w:rsidSect="002C24B6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6D22"/>
    <w:multiLevelType w:val="hybridMultilevel"/>
    <w:tmpl w:val="BB786A4A"/>
    <w:lvl w:ilvl="0" w:tplc="DDBC2C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compat/>
  <w:rsids>
    <w:rsidRoot w:val="00FB0736"/>
    <w:rsid w:val="00152CBC"/>
    <w:rsid w:val="00251436"/>
    <w:rsid w:val="002C24B6"/>
    <w:rsid w:val="003140CD"/>
    <w:rsid w:val="003D38EE"/>
    <w:rsid w:val="004B2981"/>
    <w:rsid w:val="005251F0"/>
    <w:rsid w:val="00576031"/>
    <w:rsid w:val="006D1898"/>
    <w:rsid w:val="008112BA"/>
    <w:rsid w:val="008F5006"/>
    <w:rsid w:val="0096041A"/>
    <w:rsid w:val="009D4BB5"/>
    <w:rsid w:val="00A070B6"/>
    <w:rsid w:val="00CC724F"/>
    <w:rsid w:val="00D56CB1"/>
    <w:rsid w:val="00DF3C30"/>
    <w:rsid w:val="00FB0736"/>
    <w:rsid w:val="00FD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9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2023-04-05T02:26:00Z</cp:lastPrinted>
  <dcterms:created xsi:type="dcterms:W3CDTF">2019-04-28T07:34:00Z</dcterms:created>
  <dcterms:modified xsi:type="dcterms:W3CDTF">2023-04-05T02:26:00Z</dcterms:modified>
</cp:coreProperties>
</file>